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8E750" w14:textId="4FB2CD71" w:rsidR="008111E4" w:rsidRPr="004C4AF8" w:rsidRDefault="00037D08" w:rsidP="004C4AF8">
      <w:pPr>
        <w:rPr>
          <w:rFonts w:ascii="Calibri" w:hAnsi="Calibri" w:cs="Calibri"/>
          <w:b/>
          <w:bCs/>
          <w:sz w:val="22"/>
          <w:szCs w:val="22"/>
        </w:rPr>
      </w:pPr>
      <w:r>
        <w:rPr>
          <w:rFonts w:ascii="Calibri" w:hAnsi="Calibri" w:cs="Calibri"/>
          <w:b/>
          <w:bCs/>
          <w:sz w:val="22"/>
          <w:szCs w:val="22"/>
        </w:rPr>
        <w:t>BIO</w:t>
      </w:r>
    </w:p>
    <w:p w14:paraId="27A4BC47" w14:textId="77777777" w:rsidR="00D62E64" w:rsidRDefault="00D62E64" w:rsidP="004C4AF8">
      <w:pPr>
        <w:rPr>
          <w:rFonts w:ascii="Calibri" w:hAnsi="Calibri" w:cs="Calibri"/>
          <w:sz w:val="22"/>
          <w:szCs w:val="22"/>
        </w:rPr>
      </w:pPr>
    </w:p>
    <w:p w14:paraId="5589FDA8" w14:textId="31B7CBD4" w:rsidR="00B548D4" w:rsidRDefault="00D62E64" w:rsidP="004C4AF8">
      <w:pPr>
        <w:rPr>
          <w:rFonts w:ascii="Calibri" w:hAnsi="Calibri" w:cs="Calibri"/>
          <w:sz w:val="22"/>
          <w:szCs w:val="22"/>
        </w:rPr>
      </w:pPr>
      <w:r w:rsidRPr="00F67314">
        <w:rPr>
          <w:rFonts w:ascii="Calibri" w:hAnsi="Calibri" w:cs="Calibri"/>
          <w:sz w:val="22"/>
          <w:szCs w:val="22"/>
        </w:rPr>
        <w:t>Stick To Your Guns</w:t>
      </w:r>
      <w:r w:rsidR="00425256" w:rsidRPr="00F67314">
        <w:rPr>
          <w:rFonts w:ascii="Calibri" w:hAnsi="Calibri" w:cs="Calibri"/>
          <w:sz w:val="22"/>
          <w:szCs w:val="22"/>
        </w:rPr>
        <w:t xml:space="preserve"> make the kind of hardcore that stirs up thought</w:t>
      </w:r>
      <w:r w:rsidR="008119E0">
        <w:rPr>
          <w:rFonts w:ascii="Calibri" w:hAnsi="Calibri" w:cs="Calibri"/>
          <w:sz w:val="22"/>
          <w:szCs w:val="22"/>
        </w:rPr>
        <w:t>s</w:t>
      </w:r>
      <w:r w:rsidR="00425256" w:rsidRPr="00F67314">
        <w:rPr>
          <w:rFonts w:ascii="Calibri" w:hAnsi="Calibri" w:cs="Calibri"/>
          <w:sz w:val="22"/>
          <w:szCs w:val="22"/>
        </w:rPr>
        <w:t xml:space="preserve"> as much it does </w:t>
      </w:r>
      <w:r w:rsidR="008119E0">
        <w:rPr>
          <w:rFonts w:ascii="Calibri" w:hAnsi="Calibri" w:cs="Calibri"/>
          <w:sz w:val="22"/>
          <w:szCs w:val="22"/>
        </w:rPr>
        <w:t>mosh</w:t>
      </w:r>
      <w:r w:rsidR="00F26D09">
        <w:rPr>
          <w:rFonts w:ascii="Calibri" w:hAnsi="Calibri" w:cs="Calibri"/>
          <w:sz w:val="22"/>
          <w:szCs w:val="22"/>
        </w:rPr>
        <w:t xml:space="preserve"> </w:t>
      </w:r>
      <w:r w:rsidR="00425256" w:rsidRPr="00F67314">
        <w:rPr>
          <w:rFonts w:ascii="Calibri" w:hAnsi="Calibri" w:cs="Calibri"/>
          <w:sz w:val="22"/>
          <w:szCs w:val="22"/>
        </w:rPr>
        <w:t>pit</w:t>
      </w:r>
      <w:r w:rsidR="00B548D4">
        <w:rPr>
          <w:rFonts w:ascii="Calibri" w:hAnsi="Calibri" w:cs="Calibri"/>
          <w:sz w:val="22"/>
          <w:szCs w:val="22"/>
        </w:rPr>
        <w:t>s</w:t>
      </w:r>
      <w:r w:rsidR="00425256" w:rsidRPr="00F67314">
        <w:rPr>
          <w:rFonts w:ascii="Calibri" w:hAnsi="Calibri" w:cs="Calibri"/>
          <w:sz w:val="22"/>
          <w:szCs w:val="22"/>
        </w:rPr>
        <w:t xml:space="preserve">. </w:t>
      </w:r>
    </w:p>
    <w:p w14:paraId="6864F6CB" w14:textId="77777777" w:rsidR="00B548D4" w:rsidRDefault="00B548D4" w:rsidP="004C4AF8">
      <w:pPr>
        <w:rPr>
          <w:rFonts w:ascii="Calibri" w:hAnsi="Calibri" w:cs="Calibri"/>
          <w:sz w:val="22"/>
          <w:szCs w:val="22"/>
        </w:rPr>
      </w:pPr>
    </w:p>
    <w:p w14:paraId="3A0A5B2E" w14:textId="77777777" w:rsidR="001F0E0A" w:rsidRDefault="00425256" w:rsidP="004C4AF8">
      <w:pPr>
        <w:rPr>
          <w:rFonts w:ascii="Calibri" w:hAnsi="Calibri" w:cs="Calibri"/>
          <w:sz w:val="22"/>
          <w:szCs w:val="22"/>
        </w:rPr>
      </w:pPr>
      <w:r w:rsidRPr="00F67314">
        <w:rPr>
          <w:rFonts w:ascii="Calibri" w:hAnsi="Calibri" w:cs="Calibri"/>
          <w:sz w:val="22"/>
          <w:szCs w:val="22"/>
        </w:rPr>
        <w:t>The Orange County, CA outfit—Jesse Barnett [vocals], Andrew Rose [bass], Chris Rawson [guitar], Josh James [guitar]</w:t>
      </w:r>
      <w:r w:rsidR="000E2B74">
        <w:rPr>
          <w:rFonts w:ascii="Calibri" w:hAnsi="Calibri" w:cs="Calibri"/>
          <w:sz w:val="22"/>
          <w:szCs w:val="22"/>
        </w:rPr>
        <w:t>, and Adam Galindo [drums]</w:t>
      </w:r>
      <w:r w:rsidRPr="00F67314">
        <w:rPr>
          <w:rFonts w:ascii="Calibri" w:hAnsi="Calibri" w:cs="Calibri"/>
          <w:sz w:val="22"/>
          <w:szCs w:val="22"/>
        </w:rPr>
        <w:t xml:space="preserve">—incite </w:t>
      </w:r>
      <w:r w:rsidR="00F37B25" w:rsidRPr="00F67314">
        <w:rPr>
          <w:rFonts w:ascii="Calibri" w:hAnsi="Calibri" w:cs="Calibri"/>
          <w:sz w:val="22"/>
          <w:szCs w:val="22"/>
        </w:rPr>
        <w:t xml:space="preserve">a palpable and powerful </w:t>
      </w:r>
      <w:r w:rsidRPr="00F67314">
        <w:rPr>
          <w:rFonts w:ascii="Calibri" w:hAnsi="Calibri" w:cs="Calibri"/>
          <w:sz w:val="22"/>
          <w:szCs w:val="22"/>
        </w:rPr>
        <w:t>release through shuddering grooves, earthquaking breakdowns, laser-precise riffing, and arresting hooks.</w:t>
      </w:r>
      <w:r w:rsidR="00827E25" w:rsidRPr="00F67314">
        <w:rPr>
          <w:rFonts w:ascii="Calibri" w:hAnsi="Calibri" w:cs="Calibri"/>
          <w:sz w:val="22"/>
          <w:szCs w:val="22"/>
        </w:rPr>
        <w:t xml:space="preserve"> </w:t>
      </w:r>
    </w:p>
    <w:p w14:paraId="7AC9F7CA" w14:textId="77777777" w:rsidR="001F0E0A" w:rsidRDefault="001F0E0A" w:rsidP="004C4AF8">
      <w:pPr>
        <w:rPr>
          <w:rFonts w:ascii="Calibri" w:hAnsi="Calibri" w:cs="Calibri"/>
          <w:sz w:val="22"/>
          <w:szCs w:val="22"/>
        </w:rPr>
      </w:pPr>
    </w:p>
    <w:p w14:paraId="6F2EC240" w14:textId="3A58C6A8" w:rsidR="00D62E64" w:rsidRPr="00F67314" w:rsidRDefault="00827E25" w:rsidP="004C4AF8">
      <w:pPr>
        <w:rPr>
          <w:rFonts w:ascii="Calibri" w:hAnsi="Calibri" w:cs="Calibri"/>
          <w:sz w:val="22"/>
          <w:szCs w:val="22"/>
        </w:rPr>
      </w:pPr>
      <w:r w:rsidRPr="00F67314">
        <w:rPr>
          <w:rFonts w:ascii="Calibri" w:hAnsi="Calibri" w:cs="Calibri"/>
          <w:sz w:val="22"/>
          <w:szCs w:val="22"/>
        </w:rPr>
        <w:t xml:space="preserve">Once again, they channel unbridled catharsis on their eighth full-length offering and Sharptone Records debut LP, </w:t>
      </w:r>
      <w:r w:rsidRPr="00F67314">
        <w:rPr>
          <w:rFonts w:ascii="Calibri" w:hAnsi="Calibri" w:cs="Calibri"/>
          <w:i/>
          <w:iCs/>
          <w:sz w:val="22"/>
          <w:szCs w:val="22"/>
        </w:rPr>
        <w:t>Keep Planting Flowers</w:t>
      </w:r>
      <w:r w:rsidRPr="00F67314">
        <w:rPr>
          <w:rFonts w:ascii="Calibri" w:hAnsi="Calibri" w:cs="Calibri"/>
          <w:sz w:val="22"/>
          <w:szCs w:val="22"/>
        </w:rPr>
        <w:t>.</w:t>
      </w:r>
    </w:p>
    <w:p w14:paraId="5C06189E" w14:textId="77777777" w:rsidR="00F37B25" w:rsidRPr="00F67314" w:rsidRDefault="00F37B25" w:rsidP="004C4AF8">
      <w:pPr>
        <w:rPr>
          <w:rFonts w:ascii="Calibri" w:hAnsi="Calibri" w:cs="Calibri"/>
          <w:sz w:val="22"/>
          <w:szCs w:val="22"/>
        </w:rPr>
      </w:pPr>
    </w:p>
    <w:p w14:paraId="0D69E760" w14:textId="639CBA4F" w:rsidR="00F37B25" w:rsidRPr="00F67314" w:rsidRDefault="00F37B25" w:rsidP="004C4AF8">
      <w:pPr>
        <w:rPr>
          <w:rFonts w:ascii="Calibri" w:hAnsi="Calibri" w:cs="Calibri"/>
          <w:sz w:val="22"/>
          <w:szCs w:val="22"/>
        </w:rPr>
      </w:pPr>
      <w:r w:rsidRPr="00F67314">
        <w:rPr>
          <w:rFonts w:ascii="Calibri" w:hAnsi="Calibri" w:cs="Calibri"/>
          <w:sz w:val="22"/>
          <w:szCs w:val="22"/>
        </w:rPr>
        <w:t xml:space="preserve">“Over the last few years, we really stripped Stick To Your Guns down to the simplest and purest form of expression,” observes </w:t>
      </w:r>
      <w:r w:rsidR="00161BC3">
        <w:rPr>
          <w:rFonts w:ascii="Calibri" w:hAnsi="Calibri" w:cs="Calibri"/>
          <w:sz w:val="22"/>
          <w:szCs w:val="22"/>
        </w:rPr>
        <w:t>Josh</w:t>
      </w:r>
      <w:r w:rsidRPr="00F67314">
        <w:rPr>
          <w:rFonts w:ascii="Calibri" w:hAnsi="Calibri" w:cs="Calibri"/>
          <w:sz w:val="22"/>
          <w:szCs w:val="22"/>
        </w:rPr>
        <w:t>. “</w:t>
      </w:r>
      <w:r w:rsidR="000E276C">
        <w:rPr>
          <w:rFonts w:ascii="Calibri" w:hAnsi="Calibri" w:cs="Calibri"/>
          <w:sz w:val="22"/>
          <w:szCs w:val="22"/>
        </w:rPr>
        <w:t>With the band, w</w:t>
      </w:r>
      <w:r w:rsidRPr="00F67314">
        <w:rPr>
          <w:rFonts w:ascii="Calibri" w:hAnsi="Calibri" w:cs="Calibri"/>
          <w:sz w:val="22"/>
          <w:szCs w:val="22"/>
        </w:rPr>
        <w:t>e</w:t>
      </w:r>
      <w:r w:rsidR="000E276C">
        <w:rPr>
          <w:rFonts w:ascii="Calibri" w:hAnsi="Calibri" w:cs="Calibri"/>
          <w:sz w:val="22"/>
          <w:szCs w:val="22"/>
        </w:rPr>
        <w:t xml:space="preserve">’re lucky to have an </w:t>
      </w:r>
      <w:r w:rsidRPr="00F67314">
        <w:rPr>
          <w:rFonts w:ascii="Calibri" w:hAnsi="Calibri" w:cs="Calibri"/>
          <w:sz w:val="22"/>
          <w:szCs w:val="22"/>
        </w:rPr>
        <w:t>outlet for everything</w:t>
      </w:r>
      <w:r w:rsidR="006E0FC9">
        <w:rPr>
          <w:rFonts w:ascii="Calibri" w:hAnsi="Calibri" w:cs="Calibri"/>
          <w:sz w:val="22"/>
          <w:szCs w:val="22"/>
        </w:rPr>
        <w:t>—</w:t>
      </w:r>
      <w:r w:rsidRPr="00F67314">
        <w:rPr>
          <w:rFonts w:ascii="Calibri" w:hAnsi="Calibri" w:cs="Calibri"/>
          <w:sz w:val="22"/>
          <w:szCs w:val="22"/>
        </w:rPr>
        <w:t>whether it be our frustrations, anxieties, and problems or the things we love and care about. It’s a beautiful part of life.”</w:t>
      </w:r>
    </w:p>
    <w:p w14:paraId="67443312" w14:textId="77777777" w:rsidR="006861BC" w:rsidRPr="00F67314" w:rsidRDefault="006861BC" w:rsidP="004C4AF8">
      <w:pPr>
        <w:rPr>
          <w:rFonts w:ascii="Calibri" w:hAnsi="Calibri" w:cs="Calibri"/>
          <w:sz w:val="22"/>
          <w:szCs w:val="22"/>
        </w:rPr>
      </w:pPr>
    </w:p>
    <w:p w14:paraId="013369F8" w14:textId="77777777" w:rsidR="00CC1D67" w:rsidRDefault="006861BC" w:rsidP="004C4AF8">
      <w:pPr>
        <w:rPr>
          <w:rFonts w:ascii="Calibri" w:hAnsi="Calibri" w:cs="Calibri"/>
          <w:i/>
          <w:sz w:val="22"/>
          <w:szCs w:val="22"/>
        </w:rPr>
      </w:pPr>
      <w:r w:rsidRPr="00F67314">
        <w:rPr>
          <w:rFonts w:ascii="Calibri" w:hAnsi="Calibri" w:cs="Calibri"/>
          <w:sz w:val="22"/>
          <w:szCs w:val="22"/>
        </w:rPr>
        <w:t>Emerging in 2003, the band have raised the bar with each successive release. Amassing over 100 million cumulative streams</w:t>
      </w:r>
      <w:r w:rsidR="00872AFD">
        <w:rPr>
          <w:rFonts w:ascii="Calibri" w:hAnsi="Calibri" w:cs="Calibri"/>
          <w:sz w:val="22"/>
          <w:szCs w:val="22"/>
        </w:rPr>
        <w:t xml:space="preserve"> and cou</w:t>
      </w:r>
      <w:r w:rsidR="00C1471D">
        <w:rPr>
          <w:rFonts w:ascii="Calibri" w:hAnsi="Calibri" w:cs="Calibri"/>
          <w:sz w:val="22"/>
          <w:szCs w:val="22"/>
        </w:rPr>
        <w:t>nt</w:t>
      </w:r>
      <w:r w:rsidR="00872AFD">
        <w:rPr>
          <w:rFonts w:ascii="Calibri" w:hAnsi="Calibri" w:cs="Calibri"/>
          <w:sz w:val="22"/>
          <w:szCs w:val="22"/>
        </w:rPr>
        <w:t>ing</w:t>
      </w:r>
      <w:r w:rsidRPr="00F67314">
        <w:rPr>
          <w:rFonts w:ascii="Calibri" w:hAnsi="Calibri" w:cs="Calibri"/>
          <w:sz w:val="22"/>
          <w:szCs w:val="22"/>
        </w:rPr>
        <w:t xml:space="preserve">, they’ve built a bulletproof catalog highlighted by </w:t>
      </w:r>
      <w:r w:rsidRPr="00F67314">
        <w:rPr>
          <w:rFonts w:ascii="Calibri" w:hAnsi="Calibri" w:cs="Calibri"/>
          <w:i/>
          <w:iCs/>
          <w:sz w:val="22"/>
          <w:szCs w:val="22"/>
        </w:rPr>
        <w:t>Diamond</w:t>
      </w:r>
      <w:r w:rsidRPr="00F67314">
        <w:rPr>
          <w:rFonts w:ascii="Calibri" w:hAnsi="Calibri" w:cs="Calibri"/>
          <w:sz w:val="22"/>
          <w:szCs w:val="22"/>
        </w:rPr>
        <w:t xml:space="preserve"> [2012], </w:t>
      </w:r>
      <w:r w:rsidRPr="00F67314">
        <w:rPr>
          <w:rFonts w:ascii="Calibri" w:hAnsi="Calibri" w:cs="Calibri"/>
          <w:i/>
          <w:iCs/>
          <w:sz w:val="22"/>
          <w:szCs w:val="22"/>
        </w:rPr>
        <w:t>Disobedient</w:t>
      </w:r>
      <w:r w:rsidRPr="00F67314">
        <w:rPr>
          <w:rFonts w:ascii="Calibri" w:hAnsi="Calibri" w:cs="Calibri"/>
          <w:sz w:val="22"/>
          <w:szCs w:val="22"/>
        </w:rPr>
        <w:t xml:space="preserve"> [2015], </w:t>
      </w:r>
      <w:r w:rsidRPr="00F67314">
        <w:rPr>
          <w:rFonts w:ascii="Calibri" w:hAnsi="Calibri" w:cs="Calibri"/>
          <w:i/>
          <w:iCs/>
          <w:sz w:val="22"/>
          <w:szCs w:val="22"/>
        </w:rPr>
        <w:t>True View</w:t>
      </w:r>
      <w:r w:rsidRPr="00F67314">
        <w:rPr>
          <w:rFonts w:ascii="Calibri" w:hAnsi="Calibri" w:cs="Calibri"/>
          <w:sz w:val="22"/>
          <w:szCs w:val="22"/>
        </w:rPr>
        <w:t xml:space="preserve"> [2017], and </w:t>
      </w:r>
      <w:r w:rsidRPr="00F67314">
        <w:rPr>
          <w:rFonts w:ascii="Calibri" w:hAnsi="Calibri" w:cs="Calibri"/>
          <w:i/>
          <w:iCs/>
          <w:sz w:val="22"/>
          <w:szCs w:val="22"/>
        </w:rPr>
        <w:t>Spectre</w:t>
      </w:r>
      <w:r w:rsidRPr="00F67314">
        <w:rPr>
          <w:rFonts w:ascii="Calibri" w:hAnsi="Calibri" w:cs="Calibri"/>
          <w:sz w:val="22"/>
          <w:szCs w:val="22"/>
        </w:rPr>
        <w:t xml:space="preserve"> [2022]. </w:t>
      </w:r>
      <w:r w:rsidR="00C1471D">
        <w:rPr>
          <w:rFonts w:ascii="Calibri" w:hAnsi="Calibri" w:cs="Calibri"/>
          <w:sz w:val="22"/>
          <w:szCs w:val="22"/>
        </w:rPr>
        <w:t>Of the latter,</w:t>
      </w:r>
      <w:r w:rsidRPr="00F67314">
        <w:rPr>
          <w:rFonts w:ascii="Calibri" w:hAnsi="Calibri" w:cs="Calibri"/>
          <w:sz w:val="22"/>
          <w:szCs w:val="22"/>
        </w:rPr>
        <w:t xml:space="preserve"> </w:t>
      </w:r>
      <w:r w:rsidRPr="00F67314">
        <w:rPr>
          <w:rFonts w:ascii="Calibri" w:hAnsi="Calibri" w:cs="Calibri"/>
          <w:i/>
          <w:iCs/>
          <w:sz w:val="22"/>
          <w:szCs w:val="22"/>
        </w:rPr>
        <w:t>KERRANG!</w:t>
      </w:r>
      <w:r w:rsidRPr="00F67314">
        <w:rPr>
          <w:rFonts w:ascii="Calibri" w:hAnsi="Calibri" w:cs="Calibri"/>
          <w:sz w:val="22"/>
          <w:szCs w:val="22"/>
        </w:rPr>
        <w:t xml:space="preserve"> raved, </w:t>
      </w:r>
      <w:r w:rsidRPr="00F67314">
        <w:rPr>
          <w:rFonts w:ascii="Calibri" w:hAnsi="Calibri" w:cs="Calibri"/>
          <w:i/>
          <w:iCs/>
          <w:sz w:val="22"/>
          <w:szCs w:val="22"/>
        </w:rPr>
        <w:t>“it’s both astute in its commentary and revitalizing in its mood, brimming with the energy that could lift even the most desperate soul off their knees</w:t>
      </w:r>
      <w:r w:rsidRPr="00F67314">
        <w:rPr>
          <w:rFonts w:ascii="Calibri" w:hAnsi="Calibri" w:cs="Calibri"/>
          <w:sz w:val="22"/>
          <w:szCs w:val="22"/>
        </w:rPr>
        <w:t>,</w:t>
      </w:r>
      <w:r w:rsidRPr="00F67314">
        <w:rPr>
          <w:rFonts w:ascii="Calibri" w:hAnsi="Calibri" w:cs="Calibri"/>
          <w:i/>
          <w:iCs/>
          <w:sz w:val="22"/>
          <w:szCs w:val="22"/>
        </w:rPr>
        <w:t>”</w:t>
      </w:r>
      <w:r w:rsidRPr="00F67314">
        <w:rPr>
          <w:rFonts w:ascii="Calibri" w:hAnsi="Calibri" w:cs="Calibri"/>
          <w:sz w:val="22"/>
          <w:szCs w:val="22"/>
        </w:rPr>
        <w:t xml:space="preserve"> and </w:t>
      </w:r>
      <w:r w:rsidRPr="00F67314">
        <w:rPr>
          <w:rFonts w:ascii="Calibri" w:hAnsi="Calibri" w:cs="Calibri"/>
          <w:i/>
          <w:iCs/>
          <w:sz w:val="22"/>
          <w:szCs w:val="22"/>
        </w:rPr>
        <w:t>New Noise Magazine</w:t>
      </w:r>
      <w:r w:rsidRPr="00F67314">
        <w:rPr>
          <w:rFonts w:ascii="Calibri" w:hAnsi="Calibri" w:cs="Calibri"/>
          <w:sz w:val="22"/>
          <w:szCs w:val="22"/>
        </w:rPr>
        <w:t xml:space="preserve"> professed, </w:t>
      </w:r>
      <w:r w:rsidRPr="00F67314">
        <w:rPr>
          <w:rFonts w:ascii="Calibri" w:hAnsi="Calibri" w:cs="Calibri"/>
          <w:i/>
          <w:iCs/>
          <w:sz w:val="22"/>
          <w:szCs w:val="22"/>
        </w:rPr>
        <w:t>“Stick To Your Guns</w:t>
      </w:r>
      <w:r w:rsidRPr="00F67314">
        <w:rPr>
          <w:rFonts w:ascii="Calibri" w:hAnsi="Calibri" w:cs="Calibri"/>
          <w:sz w:val="22"/>
          <w:szCs w:val="22"/>
        </w:rPr>
        <w:t xml:space="preserve"> </w:t>
      </w:r>
      <w:r w:rsidRPr="00F67314">
        <w:rPr>
          <w:rFonts w:ascii="Calibri" w:hAnsi="Calibri" w:cs="Calibri"/>
          <w:i/>
          <w:iCs/>
          <w:sz w:val="22"/>
          <w:szCs w:val="22"/>
        </w:rPr>
        <w:t>gave a fantastic performance on this album</w:t>
      </w:r>
      <w:r w:rsidRPr="00F67314">
        <w:rPr>
          <w:rFonts w:ascii="Calibri" w:hAnsi="Calibri" w:cs="Calibri"/>
          <w:sz w:val="22"/>
          <w:szCs w:val="22"/>
        </w:rPr>
        <w:t>.</w:t>
      </w:r>
      <w:r w:rsidRPr="00F67314">
        <w:rPr>
          <w:rFonts w:ascii="Calibri" w:hAnsi="Calibri" w:cs="Calibri"/>
          <w:i/>
          <w:iCs/>
          <w:sz w:val="22"/>
          <w:szCs w:val="22"/>
        </w:rPr>
        <w:t>”</w:t>
      </w:r>
      <w:r w:rsidRPr="00F67314">
        <w:rPr>
          <w:rFonts w:ascii="Calibri" w:hAnsi="Calibri" w:cs="Calibri"/>
          <w:sz w:val="22"/>
          <w:szCs w:val="22"/>
        </w:rPr>
        <w:t xml:space="preserve"> In a </w:t>
      </w:r>
      <w:r w:rsidRPr="00F67314">
        <w:rPr>
          <w:rFonts w:ascii="Calibri" w:hAnsi="Calibri" w:cs="Calibri"/>
          <w:i/>
          <w:iCs/>
          <w:sz w:val="22"/>
          <w:szCs w:val="22"/>
        </w:rPr>
        <w:t xml:space="preserve">“9-out-of-10” </w:t>
      </w:r>
      <w:r w:rsidRPr="00F67314">
        <w:rPr>
          <w:rFonts w:ascii="Calibri" w:hAnsi="Calibri" w:cs="Calibri"/>
          <w:sz w:val="22"/>
          <w:szCs w:val="22"/>
        </w:rPr>
        <w:t xml:space="preserve">review, </w:t>
      </w:r>
      <w:r w:rsidRPr="00F67314">
        <w:rPr>
          <w:rFonts w:ascii="Calibri" w:hAnsi="Calibri" w:cs="Calibri"/>
          <w:i/>
          <w:iCs/>
          <w:sz w:val="22"/>
          <w:szCs w:val="22"/>
        </w:rPr>
        <w:t>Outburn</w:t>
      </w:r>
      <w:r w:rsidRPr="00F67314">
        <w:rPr>
          <w:rFonts w:ascii="Calibri" w:hAnsi="Calibri" w:cs="Calibri"/>
          <w:sz w:val="22"/>
          <w:szCs w:val="22"/>
        </w:rPr>
        <w:t xml:space="preserve"> attested, </w:t>
      </w:r>
      <w:r w:rsidRPr="00F67314">
        <w:rPr>
          <w:rFonts w:ascii="Calibri" w:hAnsi="Calibri" w:cs="Calibri"/>
          <w:i/>
          <w:iCs/>
          <w:sz w:val="22"/>
          <w:szCs w:val="22"/>
        </w:rPr>
        <w:t>“Stick To Your Guns has not only shown mature progression with Spectre, but they have also boldly voiced the concerns that change is inevitable in America</w:t>
      </w:r>
      <w:r w:rsidRPr="00F67314">
        <w:rPr>
          <w:rFonts w:ascii="Calibri" w:hAnsi="Calibri" w:cs="Calibri"/>
          <w:sz w:val="22"/>
          <w:szCs w:val="22"/>
        </w:rPr>
        <w:t>.</w:t>
      </w:r>
      <w:r w:rsidRPr="00F67314">
        <w:rPr>
          <w:rFonts w:ascii="Calibri" w:hAnsi="Calibri" w:cs="Calibri"/>
          <w:i/>
          <w:iCs/>
          <w:sz w:val="22"/>
          <w:szCs w:val="22"/>
        </w:rPr>
        <w:t>”</w:t>
      </w:r>
      <w:r w:rsidRPr="00F67314">
        <w:rPr>
          <w:rFonts w:ascii="Calibri" w:hAnsi="Calibri" w:cs="Calibri"/>
          <w:sz w:val="22"/>
          <w:szCs w:val="22"/>
        </w:rPr>
        <w:t xml:space="preserve"> Along the way, they shined as the rare live phenomenon equally suited to a tour with Knocked Loose, Parkway Drive, and Architects as they are to a bill with Rise Against and Pennywise.</w:t>
      </w:r>
      <w:r w:rsidR="00390ABB" w:rsidRPr="00F67314">
        <w:rPr>
          <w:rFonts w:ascii="Calibri" w:hAnsi="Calibri" w:cs="Calibri"/>
          <w:sz w:val="22"/>
          <w:szCs w:val="22"/>
        </w:rPr>
        <w:t xml:space="preserve"> Truly breaking boundaries, they </w:t>
      </w:r>
      <w:r w:rsidR="00CC1D67">
        <w:rPr>
          <w:rFonts w:ascii="Calibri" w:hAnsi="Calibri" w:cs="Calibri"/>
          <w:sz w:val="22"/>
          <w:szCs w:val="22"/>
        </w:rPr>
        <w:t xml:space="preserve">also </w:t>
      </w:r>
      <w:r w:rsidR="00390ABB" w:rsidRPr="00F67314">
        <w:rPr>
          <w:rFonts w:ascii="Calibri" w:hAnsi="Calibri" w:cs="Calibri"/>
          <w:sz w:val="22"/>
          <w:szCs w:val="22"/>
        </w:rPr>
        <w:t xml:space="preserve">touched down in Nairobi, Kenya for a gig, carving out a spot in history as </w:t>
      </w:r>
      <w:r w:rsidR="00390ABB" w:rsidRPr="00F67314">
        <w:rPr>
          <w:rFonts w:ascii="Calibri" w:hAnsi="Calibri" w:cs="Calibri"/>
          <w:i/>
          <w:sz w:val="22"/>
          <w:szCs w:val="22"/>
        </w:rPr>
        <w:t>“the first American hardcore band to play East Africa</w:t>
      </w:r>
      <w:r w:rsidR="00390ABB" w:rsidRPr="00F67314">
        <w:rPr>
          <w:rFonts w:ascii="Calibri" w:hAnsi="Calibri" w:cs="Calibri"/>
          <w:iCs/>
          <w:sz w:val="22"/>
          <w:szCs w:val="22"/>
        </w:rPr>
        <w:t>.</w:t>
      </w:r>
      <w:r w:rsidR="00390ABB" w:rsidRPr="00F67314">
        <w:rPr>
          <w:rFonts w:ascii="Calibri" w:hAnsi="Calibri" w:cs="Calibri"/>
          <w:i/>
          <w:sz w:val="22"/>
          <w:szCs w:val="22"/>
        </w:rPr>
        <w:t>”</w:t>
      </w:r>
      <w:r w:rsidR="00F67314">
        <w:rPr>
          <w:rFonts w:ascii="Calibri" w:hAnsi="Calibri" w:cs="Calibri"/>
          <w:i/>
          <w:sz w:val="22"/>
          <w:szCs w:val="22"/>
        </w:rPr>
        <w:t xml:space="preserve"> </w:t>
      </w:r>
    </w:p>
    <w:p w14:paraId="1EA5DB96" w14:textId="77777777" w:rsidR="00CC1D67" w:rsidRDefault="00CC1D67" w:rsidP="004C4AF8">
      <w:pPr>
        <w:rPr>
          <w:rFonts w:ascii="Calibri" w:hAnsi="Calibri" w:cs="Calibri"/>
          <w:i/>
          <w:sz w:val="22"/>
          <w:szCs w:val="22"/>
        </w:rPr>
      </w:pPr>
    </w:p>
    <w:p w14:paraId="2F788DEC" w14:textId="2C74F9F4" w:rsidR="00161BC3" w:rsidRDefault="00F67314" w:rsidP="004C4AF8">
      <w:pPr>
        <w:rPr>
          <w:rFonts w:ascii="Calibri" w:hAnsi="Calibri" w:cs="Calibri"/>
          <w:iCs/>
          <w:sz w:val="22"/>
          <w:szCs w:val="22"/>
        </w:rPr>
      </w:pPr>
      <w:r>
        <w:rPr>
          <w:rFonts w:ascii="Calibri" w:hAnsi="Calibri" w:cs="Calibri"/>
          <w:iCs/>
          <w:sz w:val="22"/>
          <w:szCs w:val="22"/>
        </w:rPr>
        <w:t xml:space="preserve">Throughout 2023, the musicians carefully assembled what would become </w:t>
      </w:r>
      <w:r>
        <w:rPr>
          <w:rFonts w:ascii="Calibri" w:hAnsi="Calibri" w:cs="Calibri"/>
          <w:i/>
          <w:sz w:val="22"/>
          <w:szCs w:val="22"/>
        </w:rPr>
        <w:t>Keep Planting Flowers</w:t>
      </w:r>
      <w:r w:rsidR="00161BC3">
        <w:rPr>
          <w:rFonts w:ascii="Calibri" w:hAnsi="Calibri" w:cs="Calibri"/>
          <w:iCs/>
          <w:sz w:val="22"/>
          <w:szCs w:val="22"/>
        </w:rPr>
        <w:t>, recording with producer Beau Burchell.</w:t>
      </w:r>
    </w:p>
    <w:p w14:paraId="2614F7B0" w14:textId="77777777" w:rsidR="00161BC3" w:rsidRDefault="00161BC3" w:rsidP="004C4AF8">
      <w:pPr>
        <w:rPr>
          <w:rFonts w:ascii="Calibri" w:hAnsi="Calibri" w:cs="Calibri"/>
          <w:iCs/>
          <w:sz w:val="22"/>
          <w:szCs w:val="22"/>
        </w:rPr>
      </w:pPr>
    </w:p>
    <w:p w14:paraId="7463AB74" w14:textId="189091B3" w:rsidR="00161BC3" w:rsidRDefault="00161BC3" w:rsidP="004C4AF8">
      <w:pPr>
        <w:rPr>
          <w:rFonts w:ascii="Calibri" w:hAnsi="Calibri" w:cs="Calibri"/>
          <w:iCs/>
          <w:sz w:val="22"/>
          <w:szCs w:val="22"/>
        </w:rPr>
      </w:pPr>
      <w:r>
        <w:rPr>
          <w:rFonts w:ascii="Calibri" w:hAnsi="Calibri" w:cs="Calibri"/>
          <w:iCs/>
          <w:sz w:val="22"/>
          <w:szCs w:val="22"/>
        </w:rPr>
        <w:t>“Everything was just pouring out of us,” recalls Josh. “The process was seamless</w:t>
      </w:r>
      <w:r w:rsidR="00CC1D67">
        <w:rPr>
          <w:rFonts w:ascii="Calibri" w:hAnsi="Calibri" w:cs="Calibri"/>
          <w:iCs/>
          <w:sz w:val="22"/>
          <w:szCs w:val="22"/>
        </w:rPr>
        <w:t>, because</w:t>
      </w:r>
      <w:r>
        <w:rPr>
          <w:rFonts w:ascii="Calibri" w:hAnsi="Calibri" w:cs="Calibri"/>
          <w:iCs/>
          <w:sz w:val="22"/>
          <w:szCs w:val="22"/>
        </w:rPr>
        <w:t xml:space="preserve"> Beau is a great communicator. He was always able to articulate how we could move forward, even if we got stuck. He made sure it went smoothly and had great input for the melodic elements. He was familiar with us, but he also came from a different world.</w:t>
      </w:r>
      <w:r w:rsidR="003F5617">
        <w:rPr>
          <w:rFonts w:ascii="Calibri" w:hAnsi="Calibri" w:cs="Calibri"/>
          <w:iCs/>
          <w:sz w:val="22"/>
          <w:szCs w:val="22"/>
        </w:rPr>
        <w:t xml:space="preserve"> His perspective was invaluable.</w:t>
      </w:r>
      <w:r>
        <w:rPr>
          <w:rFonts w:ascii="Calibri" w:hAnsi="Calibri" w:cs="Calibri"/>
          <w:iCs/>
          <w:sz w:val="22"/>
          <w:szCs w:val="22"/>
        </w:rPr>
        <w:t>”</w:t>
      </w:r>
    </w:p>
    <w:p w14:paraId="08F1615F" w14:textId="77777777" w:rsidR="0016675F" w:rsidRDefault="0016675F" w:rsidP="004C4AF8">
      <w:pPr>
        <w:rPr>
          <w:rFonts w:ascii="Calibri" w:hAnsi="Calibri" w:cs="Calibri"/>
          <w:iCs/>
          <w:sz w:val="22"/>
          <w:szCs w:val="22"/>
        </w:rPr>
      </w:pPr>
    </w:p>
    <w:p w14:paraId="20F95C91" w14:textId="4CA24B1A" w:rsidR="00181A32" w:rsidRDefault="0016675F" w:rsidP="004C4AF8">
      <w:pPr>
        <w:rPr>
          <w:rFonts w:ascii="Calibri" w:hAnsi="Calibri" w:cs="Calibri"/>
          <w:i/>
          <w:sz w:val="22"/>
          <w:szCs w:val="22"/>
        </w:rPr>
      </w:pPr>
      <w:r>
        <w:rPr>
          <w:rFonts w:ascii="Calibri" w:hAnsi="Calibri" w:cs="Calibri"/>
          <w:iCs/>
          <w:sz w:val="22"/>
          <w:szCs w:val="22"/>
        </w:rPr>
        <w:t>The band initially teased this chapter with “Invisible Rain” and “Permanent Dark</w:t>
      </w:r>
      <w:r w:rsidR="005C6F81">
        <w:rPr>
          <w:rFonts w:ascii="Calibri" w:hAnsi="Calibri" w:cs="Calibri"/>
          <w:iCs/>
          <w:sz w:val="22"/>
          <w:szCs w:val="22"/>
        </w:rPr>
        <w:t>,” stoking anticipation amongst fans.</w:t>
      </w:r>
      <w:r w:rsidR="00181A32">
        <w:rPr>
          <w:rFonts w:ascii="Calibri" w:hAnsi="Calibri" w:cs="Calibri"/>
          <w:iCs/>
          <w:sz w:val="22"/>
          <w:szCs w:val="22"/>
        </w:rPr>
        <w:t xml:space="preserve"> </w:t>
      </w:r>
      <w:r w:rsidR="006A6323">
        <w:rPr>
          <w:rFonts w:ascii="Calibri" w:hAnsi="Calibri" w:cs="Calibri"/>
          <w:iCs/>
          <w:sz w:val="22"/>
          <w:szCs w:val="22"/>
        </w:rPr>
        <w:t xml:space="preserve">However, </w:t>
      </w:r>
      <w:r w:rsidR="00181A32">
        <w:rPr>
          <w:rFonts w:ascii="Calibri" w:hAnsi="Calibri" w:cs="Calibri"/>
          <w:iCs/>
          <w:sz w:val="22"/>
          <w:szCs w:val="22"/>
        </w:rPr>
        <w:t xml:space="preserve">Stick To Your Guns kick into high gear with the single “Severed Forever.” The drum gallop charges forward beneath Jesse’s guttural screams punctuated by gnashing guitar. The barrage breaks like a wave on a chantable chorus, </w:t>
      </w:r>
      <w:r w:rsidR="00181A32">
        <w:rPr>
          <w:rFonts w:ascii="Calibri" w:hAnsi="Calibri" w:cs="Calibri"/>
          <w:i/>
          <w:sz w:val="22"/>
          <w:szCs w:val="22"/>
        </w:rPr>
        <w:t>“</w:t>
      </w:r>
      <w:r w:rsidR="00181A32" w:rsidRPr="00181A32">
        <w:rPr>
          <w:rFonts w:ascii="Calibri" w:hAnsi="Calibri" w:cs="Calibri"/>
          <w:i/>
          <w:sz w:val="22"/>
          <w:szCs w:val="22"/>
        </w:rPr>
        <w:t>Are we ever catching up before it vanishes?</w:t>
      </w:r>
      <w:r w:rsidR="00181A32">
        <w:rPr>
          <w:rFonts w:ascii="Calibri" w:hAnsi="Calibri" w:cs="Calibri"/>
          <w:i/>
          <w:sz w:val="22"/>
          <w:szCs w:val="22"/>
        </w:rPr>
        <w:t xml:space="preserve"> </w:t>
      </w:r>
      <w:r w:rsidR="00181A32" w:rsidRPr="00181A32">
        <w:rPr>
          <w:rFonts w:ascii="Calibri" w:hAnsi="Calibri" w:cs="Calibri"/>
          <w:i/>
          <w:sz w:val="22"/>
          <w:szCs w:val="22"/>
        </w:rPr>
        <w:t>Will it ever be enough? Are we ever waking up?</w:t>
      </w:r>
      <w:r w:rsidR="00181A32">
        <w:rPr>
          <w:rFonts w:ascii="Calibri" w:hAnsi="Calibri" w:cs="Calibri"/>
          <w:i/>
          <w:sz w:val="22"/>
          <w:szCs w:val="22"/>
        </w:rPr>
        <w:t>”</w:t>
      </w:r>
    </w:p>
    <w:p w14:paraId="4E55F8FB" w14:textId="77777777" w:rsidR="00875166" w:rsidRDefault="00875166" w:rsidP="004C4AF8">
      <w:pPr>
        <w:rPr>
          <w:rFonts w:ascii="Calibri" w:hAnsi="Calibri" w:cs="Calibri"/>
          <w:i/>
          <w:sz w:val="22"/>
          <w:szCs w:val="22"/>
        </w:rPr>
      </w:pPr>
    </w:p>
    <w:p w14:paraId="0629114E" w14:textId="48FAE305" w:rsidR="00CE6410" w:rsidRDefault="001D0785" w:rsidP="00CE6410">
      <w:pPr>
        <w:rPr>
          <w:rFonts w:ascii="Calibri" w:hAnsi="Calibri" w:cs="Calibri"/>
          <w:iCs/>
          <w:sz w:val="22"/>
          <w:szCs w:val="22"/>
        </w:rPr>
      </w:pPr>
      <w:r>
        <w:rPr>
          <w:rFonts w:ascii="Calibri" w:hAnsi="Calibri" w:cs="Calibri"/>
          <w:iCs/>
          <w:sz w:val="22"/>
          <w:szCs w:val="22"/>
        </w:rPr>
        <w:t xml:space="preserve">“The opening is super </w:t>
      </w:r>
      <w:r w:rsidR="00875166">
        <w:rPr>
          <w:rFonts w:ascii="Calibri" w:hAnsi="Calibri" w:cs="Calibri"/>
          <w:iCs/>
          <w:sz w:val="22"/>
          <w:szCs w:val="22"/>
        </w:rPr>
        <w:t>fast</w:t>
      </w:r>
      <w:r>
        <w:rPr>
          <w:rFonts w:ascii="Calibri" w:hAnsi="Calibri" w:cs="Calibri"/>
          <w:iCs/>
          <w:sz w:val="22"/>
          <w:szCs w:val="22"/>
        </w:rPr>
        <w:t>, bordering on punk,”</w:t>
      </w:r>
      <w:r w:rsidR="00CE6410">
        <w:rPr>
          <w:rFonts w:ascii="Calibri" w:hAnsi="Calibri" w:cs="Calibri"/>
          <w:iCs/>
          <w:sz w:val="22"/>
          <w:szCs w:val="22"/>
        </w:rPr>
        <w:t xml:space="preserve"> notes Josh. “With many of these songs, we were going to make it intense in whatever way it was written. So, if it was punky, it was going to be really driving. If it’s heavy, it’s going to make you bang your head through the windshield. </w:t>
      </w:r>
      <w:r w:rsidR="00696549">
        <w:rPr>
          <w:rFonts w:ascii="Calibri" w:hAnsi="Calibri" w:cs="Calibri"/>
          <w:iCs/>
          <w:sz w:val="22"/>
          <w:szCs w:val="22"/>
        </w:rPr>
        <w:t>T</w:t>
      </w:r>
      <w:r w:rsidR="00CE6410">
        <w:rPr>
          <w:rFonts w:ascii="Calibri" w:hAnsi="Calibri" w:cs="Calibri"/>
          <w:iCs/>
          <w:sz w:val="22"/>
          <w:szCs w:val="22"/>
        </w:rPr>
        <w:t xml:space="preserve">he intention was, </w:t>
      </w:r>
      <w:r w:rsidR="00CE6410">
        <w:rPr>
          <w:rFonts w:ascii="Calibri" w:hAnsi="Calibri" w:cs="Calibri"/>
          <w:i/>
          <w:sz w:val="22"/>
          <w:szCs w:val="22"/>
        </w:rPr>
        <w:t xml:space="preserve">‘How can we intensify the emotion we’re trying to invoke?’ </w:t>
      </w:r>
      <w:r w:rsidR="00CE6410">
        <w:rPr>
          <w:rFonts w:ascii="Calibri" w:hAnsi="Calibri" w:cs="Calibri"/>
          <w:iCs/>
          <w:sz w:val="22"/>
          <w:szCs w:val="22"/>
        </w:rPr>
        <w:t>Once Jesse put vocals to it, it became one of our favorites too.”</w:t>
      </w:r>
    </w:p>
    <w:p w14:paraId="22F3F774" w14:textId="77777777" w:rsidR="00CE6410" w:rsidRPr="00CE6410" w:rsidRDefault="00CE6410" w:rsidP="00CE6410">
      <w:pPr>
        <w:rPr>
          <w:rFonts w:ascii="Calibri" w:hAnsi="Calibri" w:cs="Calibri"/>
          <w:iCs/>
          <w:sz w:val="22"/>
          <w:szCs w:val="22"/>
        </w:rPr>
      </w:pPr>
    </w:p>
    <w:p w14:paraId="70899AC6" w14:textId="480D41FF" w:rsidR="00CE6410" w:rsidRDefault="00CE6410" w:rsidP="00CE6410">
      <w:pPr>
        <w:rPr>
          <w:rFonts w:ascii="Calibri" w:hAnsi="Calibri" w:cs="Calibri"/>
          <w:sz w:val="22"/>
          <w:szCs w:val="22"/>
        </w:rPr>
      </w:pPr>
      <w:r w:rsidRPr="00CE6410">
        <w:rPr>
          <w:rFonts w:ascii="Calibri" w:hAnsi="Calibri" w:cs="Calibri"/>
          <w:sz w:val="22"/>
          <w:szCs w:val="22"/>
        </w:rPr>
        <w:lastRenderedPageBreak/>
        <w:t xml:space="preserve">On “Who Needs Who,” piercing feedback signals an oncoming storm as Jesse and Scott Vogel of Terror lock into brain-rattling back-and-forth, </w:t>
      </w:r>
      <w:r w:rsidRPr="00CE6410">
        <w:rPr>
          <w:rFonts w:ascii="Calibri" w:hAnsi="Calibri" w:cs="Calibri"/>
          <w:i/>
          <w:iCs/>
          <w:sz w:val="22"/>
          <w:szCs w:val="22"/>
        </w:rPr>
        <w:t>“Never forget who needs who, you need us, we don’t need you</w:t>
      </w:r>
      <w:r w:rsidRPr="00CE6410">
        <w:rPr>
          <w:rFonts w:ascii="Calibri" w:hAnsi="Calibri" w:cs="Calibri"/>
          <w:sz w:val="22"/>
          <w:szCs w:val="22"/>
        </w:rPr>
        <w:t>.</w:t>
      </w:r>
      <w:r w:rsidRPr="00CE6410">
        <w:rPr>
          <w:rFonts w:ascii="Calibri" w:hAnsi="Calibri" w:cs="Calibri"/>
          <w:i/>
          <w:iCs/>
          <w:sz w:val="22"/>
          <w:szCs w:val="22"/>
        </w:rPr>
        <w:t>”</w:t>
      </w:r>
      <w:r>
        <w:rPr>
          <w:rFonts w:ascii="Calibri" w:hAnsi="Calibri" w:cs="Calibri"/>
          <w:sz w:val="22"/>
          <w:szCs w:val="22"/>
        </w:rPr>
        <w:t xml:space="preserve"> Clocking in at under a minute, its intensity never relents.</w:t>
      </w:r>
    </w:p>
    <w:p w14:paraId="003D5DF4" w14:textId="77777777" w:rsidR="00CE6410" w:rsidRDefault="00CE6410" w:rsidP="00CE6410">
      <w:pPr>
        <w:rPr>
          <w:rFonts w:ascii="Calibri" w:hAnsi="Calibri" w:cs="Calibri"/>
          <w:sz w:val="22"/>
          <w:szCs w:val="22"/>
        </w:rPr>
      </w:pPr>
    </w:p>
    <w:p w14:paraId="2AC9A1E3" w14:textId="3F51AF2C" w:rsidR="00CE6410" w:rsidRPr="00CE6410" w:rsidRDefault="00CE6410" w:rsidP="00CE6410">
      <w:pPr>
        <w:rPr>
          <w:rFonts w:ascii="Calibri" w:hAnsi="Calibri" w:cs="Calibri"/>
          <w:sz w:val="22"/>
          <w:szCs w:val="22"/>
        </w:rPr>
      </w:pPr>
      <w:r>
        <w:rPr>
          <w:rFonts w:ascii="Calibri" w:hAnsi="Calibri" w:cs="Calibri"/>
          <w:sz w:val="22"/>
          <w:szCs w:val="22"/>
        </w:rPr>
        <w:t xml:space="preserve">“We sent Scott a couple of songs, and he was like, </w:t>
      </w:r>
      <w:r>
        <w:rPr>
          <w:rFonts w:ascii="Calibri" w:hAnsi="Calibri" w:cs="Calibri"/>
          <w:i/>
          <w:iCs/>
          <w:sz w:val="22"/>
          <w:szCs w:val="22"/>
        </w:rPr>
        <w:t>‘I definitely want to do ‘Who Needs Who’</w:t>
      </w:r>
      <w:r>
        <w:rPr>
          <w:rFonts w:ascii="Calibri" w:hAnsi="Calibri" w:cs="Calibri"/>
          <w:sz w:val="22"/>
          <w:szCs w:val="22"/>
        </w:rPr>
        <w:t>,” Josh goes on. “We’ve known Terror for a very long time. They may be the band we’ve toured with the most. Scott’s an old friend, and he killed it.”</w:t>
      </w:r>
    </w:p>
    <w:p w14:paraId="5A4B3453" w14:textId="77777777" w:rsidR="00CE6410" w:rsidRPr="008111E4" w:rsidRDefault="00CE6410" w:rsidP="00CE6410">
      <w:pPr>
        <w:rPr>
          <w:rFonts w:ascii="Calibri" w:hAnsi="Calibri" w:cs="Calibri"/>
          <w:sz w:val="22"/>
          <w:szCs w:val="22"/>
        </w:rPr>
      </w:pPr>
    </w:p>
    <w:p w14:paraId="12233530" w14:textId="77777777" w:rsidR="00CE6410" w:rsidRPr="001D0785" w:rsidRDefault="00CE6410" w:rsidP="00CE6410">
      <w:pPr>
        <w:rPr>
          <w:rFonts w:ascii="Calibri" w:hAnsi="Calibri" w:cs="Calibri"/>
          <w:sz w:val="22"/>
          <w:szCs w:val="22"/>
        </w:rPr>
      </w:pPr>
      <w:r w:rsidRPr="008111E4">
        <w:rPr>
          <w:rFonts w:ascii="Calibri" w:hAnsi="Calibri" w:cs="Calibri"/>
          <w:sz w:val="22"/>
          <w:szCs w:val="22"/>
        </w:rPr>
        <w:t xml:space="preserve">Then, there’s “H84U.” A shockwave of staccato riffing tosses and turns beneath one last blast of explosive energy catalyzed by Jesse and </w:t>
      </w:r>
      <w:r w:rsidRPr="001D0785">
        <w:rPr>
          <w:rFonts w:ascii="Calibri" w:hAnsi="Calibri" w:cs="Calibri"/>
          <w:sz w:val="22"/>
          <w:szCs w:val="22"/>
        </w:rPr>
        <w:t>Connie Sgarbossa</w:t>
      </w:r>
      <w:r w:rsidRPr="008111E4">
        <w:rPr>
          <w:rFonts w:ascii="Calibri" w:hAnsi="Calibri" w:cs="Calibri"/>
          <w:sz w:val="22"/>
          <w:szCs w:val="22"/>
        </w:rPr>
        <w:t xml:space="preserve"> of SeeYouSpaceCowboy.</w:t>
      </w:r>
    </w:p>
    <w:p w14:paraId="6BBC2E87" w14:textId="77777777" w:rsidR="00CE6410" w:rsidRDefault="00CE6410" w:rsidP="00CE6410">
      <w:pPr>
        <w:rPr>
          <w:rFonts w:ascii="Calibri" w:hAnsi="Calibri" w:cs="Calibri"/>
          <w:sz w:val="22"/>
          <w:szCs w:val="22"/>
        </w:rPr>
      </w:pPr>
    </w:p>
    <w:p w14:paraId="1DE1E400" w14:textId="457B55F0" w:rsidR="00CE2DBE" w:rsidRPr="00CE2DBE" w:rsidRDefault="00CE2DBE" w:rsidP="00CE2DBE">
      <w:pPr>
        <w:rPr>
          <w:rFonts w:ascii="Calibri" w:hAnsi="Calibri" w:cs="Calibri"/>
          <w:sz w:val="22"/>
          <w:szCs w:val="22"/>
        </w:rPr>
      </w:pPr>
      <w:r w:rsidRPr="00CE2DBE">
        <w:rPr>
          <w:rFonts w:ascii="Calibri" w:hAnsi="Calibri" w:cs="Calibri"/>
          <w:sz w:val="22"/>
          <w:szCs w:val="22"/>
        </w:rPr>
        <w:t>“I’d been listening to a lot of Cro-Mags,” he reveals. “You can hear it in the opening riff</w:t>
      </w:r>
      <w:r>
        <w:rPr>
          <w:rFonts w:ascii="Calibri" w:hAnsi="Calibri" w:cs="Calibri"/>
          <w:sz w:val="22"/>
          <w:szCs w:val="22"/>
        </w:rPr>
        <w:t>,</w:t>
      </w:r>
      <w:r w:rsidRPr="00CE2DBE">
        <w:rPr>
          <w:rFonts w:ascii="Calibri" w:hAnsi="Calibri" w:cs="Calibri"/>
          <w:sz w:val="22"/>
          <w:szCs w:val="22"/>
        </w:rPr>
        <w:t xml:space="preserve"> but then we took it in a totally different direction. Jesse started laying down his vocals</w:t>
      </w:r>
      <w:r>
        <w:rPr>
          <w:rFonts w:ascii="Calibri" w:hAnsi="Calibri" w:cs="Calibri"/>
          <w:sz w:val="22"/>
          <w:szCs w:val="22"/>
        </w:rPr>
        <w:t>,</w:t>
      </w:r>
      <w:r w:rsidRPr="00CE2DBE">
        <w:rPr>
          <w:rFonts w:ascii="Calibri" w:hAnsi="Calibri" w:cs="Calibri"/>
          <w:sz w:val="22"/>
          <w:szCs w:val="22"/>
        </w:rPr>
        <w:t xml:space="preserve"> and we instantly thought Connie would crush a guest vocal part. She was on tour at the time</w:t>
      </w:r>
      <w:r>
        <w:rPr>
          <w:rFonts w:ascii="Calibri" w:hAnsi="Calibri" w:cs="Calibri"/>
          <w:sz w:val="22"/>
          <w:szCs w:val="22"/>
        </w:rPr>
        <w:t>,</w:t>
      </w:r>
      <w:r w:rsidRPr="00CE2DBE">
        <w:rPr>
          <w:rFonts w:ascii="Calibri" w:hAnsi="Calibri" w:cs="Calibri"/>
          <w:sz w:val="22"/>
          <w:szCs w:val="22"/>
        </w:rPr>
        <w:t xml:space="preserve"> so she found a studio and through FaceTime she tried ideas over the phone. We ended up with a bunch of different versions, picked our favorite together and that’s what you hear. The ferociousness she brought to the song really took it to the next level. It ended up being one of our favorite tracks.”</w:t>
      </w:r>
    </w:p>
    <w:p w14:paraId="7DF4A72B"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 </w:t>
      </w:r>
    </w:p>
    <w:p w14:paraId="2DBE0E4A"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A shovel breaks ground during the opener “We All Die Anyway.” It sets the tempo with a clarion call to live in the face of any and all adversity, </w:t>
      </w:r>
      <w:r w:rsidRPr="00CE2DBE">
        <w:rPr>
          <w:rFonts w:ascii="Calibri" w:hAnsi="Calibri" w:cs="Calibri"/>
          <w:i/>
          <w:iCs/>
          <w:sz w:val="22"/>
          <w:szCs w:val="22"/>
        </w:rPr>
        <w:t>“In spite of everything I won’t abandon myself for anything. There is no other way I might as well be brave. We all die anyway.”</w:t>
      </w:r>
    </w:p>
    <w:p w14:paraId="6F36F57C"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 </w:t>
      </w:r>
    </w:p>
    <w:p w14:paraId="2A7496A0"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“You could view it negatively, but it’s actually positive,” he elaborates. “We’re all going to die anyway, so we might as well be brave and try our best. It’s an idea we’re all drawn to and try to live our lives by. At the beginning of the record, you hear digging. Then throughout the record you hear rain, wind, the sea. All of nature’s elements to help produce growth.”</w:t>
      </w:r>
    </w:p>
    <w:p w14:paraId="55C34646"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 </w:t>
      </w:r>
    </w:p>
    <w:p w14:paraId="3F6BD694"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Ultimately, Stick To Your Guns share a worthy message via their music.</w:t>
      </w:r>
    </w:p>
    <w:p w14:paraId="2713BBDE"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 </w:t>
      </w:r>
    </w:p>
    <w:p w14:paraId="3B1AEDCB" w14:textId="77777777" w:rsidR="00CE2DBE" w:rsidRPr="00CE2DBE" w:rsidRDefault="00CE2DBE" w:rsidP="00CE2DBE">
      <w:pPr>
        <w:rPr>
          <w:rFonts w:ascii="Calibri" w:hAnsi="Calibri" w:cs="Calibri"/>
          <w:sz w:val="22"/>
          <w:szCs w:val="22"/>
        </w:rPr>
      </w:pPr>
      <w:r w:rsidRPr="00CE2DBE">
        <w:rPr>
          <w:rFonts w:ascii="Calibri" w:hAnsi="Calibri" w:cs="Calibri"/>
          <w:sz w:val="22"/>
          <w:szCs w:val="22"/>
        </w:rPr>
        <w:t>“In many ways, the album embodies this idea of making yourself and the world around you a better place by not letting the struggle break you. It’s going to be hard, but it’s going to be beautiful.” he leaves off. “</w:t>
      </w:r>
      <w:r w:rsidRPr="00CE2DBE">
        <w:rPr>
          <w:rFonts w:ascii="Calibri" w:hAnsi="Calibri" w:cs="Calibri"/>
          <w:i/>
          <w:iCs/>
          <w:sz w:val="22"/>
          <w:szCs w:val="22"/>
        </w:rPr>
        <w:t>For those who’ve been truly devoured, keep planting flowers.</w:t>
      </w:r>
      <w:r w:rsidRPr="00CE2DBE">
        <w:rPr>
          <w:rFonts w:ascii="Calibri" w:hAnsi="Calibri" w:cs="Calibri"/>
          <w:sz w:val="22"/>
          <w:szCs w:val="22"/>
        </w:rPr>
        <w:t>”</w:t>
      </w:r>
    </w:p>
    <w:p w14:paraId="22CBBF1B" w14:textId="77777777" w:rsidR="004C4AF8" w:rsidRPr="004C4AF8" w:rsidRDefault="004C4AF8">
      <w:pPr>
        <w:rPr>
          <w:rFonts w:ascii="Calibri" w:hAnsi="Calibri" w:cs="Calibri"/>
          <w:b/>
          <w:bCs/>
          <w:sz w:val="22"/>
          <w:szCs w:val="22"/>
        </w:rPr>
      </w:pPr>
    </w:p>
    <w:sectPr w:rsidR="004C4AF8" w:rsidRPr="004C4AF8" w:rsidSect="003D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5372E6"/>
    <w:multiLevelType w:val="multilevel"/>
    <w:tmpl w:val="69F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2B7730"/>
    <w:multiLevelType w:val="multilevel"/>
    <w:tmpl w:val="6306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0449984">
    <w:abstractNumId w:val="0"/>
  </w:num>
  <w:num w:numId="2" w16cid:durableId="169464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F8"/>
    <w:rsid w:val="00037D08"/>
    <w:rsid w:val="00050125"/>
    <w:rsid w:val="000E276C"/>
    <w:rsid w:val="000E2B74"/>
    <w:rsid w:val="001315C1"/>
    <w:rsid w:val="00161BC3"/>
    <w:rsid w:val="0016675F"/>
    <w:rsid w:val="00181A32"/>
    <w:rsid w:val="001C6746"/>
    <w:rsid w:val="001D0785"/>
    <w:rsid w:val="001E5A0F"/>
    <w:rsid w:val="001F0E0A"/>
    <w:rsid w:val="00354814"/>
    <w:rsid w:val="00390ABB"/>
    <w:rsid w:val="00394FE0"/>
    <w:rsid w:val="003D401B"/>
    <w:rsid w:val="003F5617"/>
    <w:rsid w:val="00425256"/>
    <w:rsid w:val="004A1897"/>
    <w:rsid w:val="004C4AF8"/>
    <w:rsid w:val="004E15F6"/>
    <w:rsid w:val="005C6F81"/>
    <w:rsid w:val="005C704D"/>
    <w:rsid w:val="00676F2E"/>
    <w:rsid w:val="006861BC"/>
    <w:rsid w:val="00696549"/>
    <w:rsid w:val="006A6323"/>
    <w:rsid w:val="006E0FC9"/>
    <w:rsid w:val="006E7D57"/>
    <w:rsid w:val="00790927"/>
    <w:rsid w:val="008111E4"/>
    <w:rsid w:val="008119E0"/>
    <w:rsid w:val="00827E25"/>
    <w:rsid w:val="00833EBA"/>
    <w:rsid w:val="00872AFD"/>
    <w:rsid w:val="00875166"/>
    <w:rsid w:val="00922760"/>
    <w:rsid w:val="00B548D4"/>
    <w:rsid w:val="00B73906"/>
    <w:rsid w:val="00BA3610"/>
    <w:rsid w:val="00C1471D"/>
    <w:rsid w:val="00CC1D67"/>
    <w:rsid w:val="00CE2DBE"/>
    <w:rsid w:val="00CE6410"/>
    <w:rsid w:val="00D62E64"/>
    <w:rsid w:val="00E97BE9"/>
    <w:rsid w:val="00ED2315"/>
    <w:rsid w:val="00F14E27"/>
    <w:rsid w:val="00F26D09"/>
    <w:rsid w:val="00F37B25"/>
    <w:rsid w:val="00F571B1"/>
    <w:rsid w:val="00F67314"/>
    <w:rsid w:val="00FA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6192A6"/>
  <w15:chartTrackingRefBased/>
  <w15:docId w15:val="{F640CFD7-4554-5B4D-BD8B-6EA2C50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A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A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A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A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AF8"/>
    <w:rPr>
      <w:rFonts w:eastAsiaTheme="majorEastAsia" w:cstheme="majorBidi"/>
      <w:color w:val="272727" w:themeColor="text1" w:themeTint="D8"/>
    </w:rPr>
  </w:style>
  <w:style w:type="paragraph" w:styleId="Title">
    <w:name w:val="Title"/>
    <w:basedOn w:val="Normal"/>
    <w:next w:val="Normal"/>
    <w:link w:val="TitleChar"/>
    <w:uiPriority w:val="10"/>
    <w:qFormat/>
    <w:rsid w:val="004C4A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A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A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4AF8"/>
    <w:rPr>
      <w:i/>
      <w:iCs/>
      <w:color w:val="404040" w:themeColor="text1" w:themeTint="BF"/>
    </w:rPr>
  </w:style>
  <w:style w:type="paragraph" w:styleId="ListParagraph">
    <w:name w:val="List Paragraph"/>
    <w:basedOn w:val="Normal"/>
    <w:uiPriority w:val="34"/>
    <w:qFormat/>
    <w:rsid w:val="004C4AF8"/>
    <w:pPr>
      <w:ind w:left="720"/>
      <w:contextualSpacing/>
    </w:pPr>
  </w:style>
  <w:style w:type="character" w:styleId="IntenseEmphasis">
    <w:name w:val="Intense Emphasis"/>
    <w:basedOn w:val="DefaultParagraphFont"/>
    <w:uiPriority w:val="21"/>
    <w:qFormat/>
    <w:rsid w:val="004C4AF8"/>
    <w:rPr>
      <w:i/>
      <w:iCs/>
      <w:color w:val="0F4761" w:themeColor="accent1" w:themeShade="BF"/>
    </w:rPr>
  </w:style>
  <w:style w:type="paragraph" w:styleId="IntenseQuote">
    <w:name w:val="Intense Quote"/>
    <w:basedOn w:val="Normal"/>
    <w:next w:val="Normal"/>
    <w:link w:val="IntenseQuoteChar"/>
    <w:uiPriority w:val="30"/>
    <w:qFormat/>
    <w:rsid w:val="004C4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AF8"/>
    <w:rPr>
      <w:i/>
      <w:iCs/>
      <w:color w:val="0F4761" w:themeColor="accent1" w:themeShade="BF"/>
    </w:rPr>
  </w:style>
  <w:style w:type="character" w:styleId="IntenseReference">
    <w:name w:val="Intense Reference"/>
    <w:basedOn w:val="DefaultParagraphFont"/>
    <w:uiPriority w:val="32"/>
    <w:qFormat/>
    <w:rsid w:val="004C4AF8"/>
    <w:rPr>
      <w:b/>
      <w:bCs/>
      <w:smallCaps/>
      <w:color w:val="0F4761" w:themeColor="accent1" w:themeShade="BF"/>
      <w:spacing w:val="5"/>
    </w:rPr>
  </w:style>
  <w:style w:type="character" w:styleId="Hyperlink">
    <w:name w:val="Hyperlink"/>
    <w:basedOn w:val="DefaultParagraphFont"/>
    <w:uiPriority w:val="99"/>
    <w:unhideWhenUsed/>
    <w:rsid w:val="004C4AF8"/>
    <w:rPr>
      <w:color w:val="467886" w:themeColor="hyperlink"/>
      <w:u w:val="single"/>
    </w:rPr>
  </w:style>
  <w:style w:type="character" w:styleId="UnresolvedMention">
    <w:name w:val="Unresolved Mention"/>
    <w:basedOn w:val="DefaultParagraphFont"/>
    <w:uiPriority w:val="99"/>
    <w:semiHidden/>
    <w:unhideWhenUsed/>
    <w:rsid w:val="004C4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8838">
      <w:bodyDiv w:val="1"/>
      <w:marLeft w:val="0"/>
      <w:marRight w:val="0"/>
      <w:marTop w:val="0"/>
      <w:marBottom w:val="0"/>
      <w:divBdr>
        <w:top w:val="none" w:sz="0" w:space="0" w:color="auto"/>
        <w:left w:val="none" w:sz="0" w:space="0" w:color="auto"/>
        <w:bottom w:val="none" w:sz="0" w:space="0" w:color="auto"/>
        <w:right w:val="none" w:sz="0" w:space="0" w:color="auto"/>
      </w:divBdr>
      <w:divsChild>
        <w:div w:id="17893551">
          <w:marLeft w:val="0"/>
          <w:marRight w:val="0"/>
          <w:marTop w:val="0"/>
          <w:marBottom w:val="300"/>
          <w:divBdr>
            <w:top w:val="none" w:sz="0" w:space="0" w:color="auto"/>
            <w:left w:val="none" w:sz="0" w:space="0" w:color="auto"/>
            <w:bottom w:val="none" w:sz="0" w:space="0" w:color="auto"/>
            <w:right w:val="none" w:sz="0" w:space="0" w:color="auto"/>
          </w:divBdr>
        </w:div>
        <w:div w:id="764224969">
          <w:marLeft w:val="0"/>
          <w:marRight w:val="0"/>
          <w:marTop w:val="0"/>
          <w:marBottom w:val="300"/>
          <w:divBdr>
            <w:top w:val="none" w:sz="0" w:space="0" w:color="auto"/>
            <w:left w:val="none" w:sz="0" w:space="0" w:color="auto"/>
            <w:bottom w:val="none" w:sz="0" w:space="0" w:color="auto"/>
            <w:right w:val="none" w:sz="0" w:space="0" w:color="auto"/>
          </w:divBdr>
        </w:div>
        <w:div w:id="501091985">
          <w:marLeft w:val="0"/>
          <w:marRight w:val="0"/>
          <w:marTop w:val="0"/>
          <w:marBottom w:val="300"/>
          <w:divBdr>
            <w:top w:val="none" w:sz="0" w:space="0" w:color="auto"/>
            <w:left w:val="none" w:sz="0" w:space="0" w:color="auto"/>
            <w:bottom w:val="none" w:sz="0" w:space="0" w:color="auto"/>
            <w:right w:val="none" w:sz="0" w:space="0" w:color="auto"/>
          </w:divBdr>
        </w:div>
        <w:div w:id="1621257494">
          <w:marLeft w:val="0"/>
          <w:marRight w:val="0"/>
          <w:marTop w:val="0"/>
          <w:marBottom w:val="300"/>
          <w:divBdr>
            <w:top w:val="none" w:sz="0" w:space="0" w:color="auto"/>
            <w:left w:val="none" w:sz="0" w:space="0" w:color="auto"/>
            <w:bottom w:val="none" w:sz="0" w:space="0" w:color="auto"/>
            <w:right w:val="none" w:sz="0" w:space="0" w:color="auto"/>
          </w:divBdr>
        </w:div>
        <w:div w:id="440997178">
          <w:marLeft w:val="0"/>
          <w:marRight w:val="0"/>
          <w:marTop w:val="0"/>
          <w:marBottom w:val="300"/>
          <w:divBdr>
            <w:top w:val="none" w:sz="0" w:space="0" w:color="auto"/>
            <w:left w:val="none" w:sz="0" w:space="0" w:color="auto"/>
            <w:bottom w:val="none" w:sz="0" w:space="0" w:color="auto"/>
            <w:right w:val="none" w:sz="0" w:space="0" w:color="auto"/>
          </w:divBdr>
        </w:div>
        <w:div w:id="1307515425">
          <w:marLeft w:val="0"/>
          <w:marRight w:val="0"/>
          <w:marTop w:val="0"/>
          <w:marBottom w:val="300"/>
          <w:divBdr>
            <w:top w:val="none" w:sz="0" w:space="0" w:color="auto"/>
            <w:left w:val="none" w:sz="0" w:space="0" w:color="auto"/>
            <w:bottom w:val="none" w:sz="0" w:space="0" w:color="auto"/>
            <w:right w:val="none" w:sz="0" w:space="0" w:color="auto"/>
          </w:divBdr>
        </w:div>
      </w:divsChild>
    </w:div>
    <w:div w:id="116680104">
      <w:bodyDiv w:val="1"/>
      <w:marLeft w:val="0"/>
      <w:marRight w:val="0"/>
      <w:marTop w:val="0"/>
      <w:marBottom w:val="0"/>
      <w:divBdr>
        <w:top w:val="none" w:sz="0" w:space="0" w:color="auto"/>
        <w:left w:val="none" w:sz="0" w:space="0" w:color="auto"/>
        <w:bottom w:val="none" w:sz="0" w:space="0" w:color="auto"/>
        <w:right w:val="none" w:sz="0" w:space="0" w:color="auto"/>
      </w:divBdr>
      <w:divsChild>
        <w:div w:id="1601715338">
          <w:marLeft w:val="0"/>
          <w:marRight w:val="0"/>
          <w:marTop w:val="0"/>
          <w:marBottom w:val="0"/>
          <w:divBdr>
            <w:top w:val="none" w:sz="0" w:space="0" w:color="auto"/>
            <w:left w:val="none" w:sz="0" w:space="0" w:color="auto"/>
            <w:bottom w:val="none" w:sz="0" w:space="0" w:color="auto"/>
            <w:right w:val="none" w:sz="0" w:space="0" w:color="auto"/>
          </w:divBdr>
          <w:divsChild>
            <w:div w:id="417285811">
              <w:marLeft w:val="0"/>
              <w:marRight w:val="0"/>
              <w:marTop w:val="0"/>
              <w:marBottom w:val="0"/>
              <w:divBdr>
                <w:top w:val="none" w:sz="0" w:space="0" w:color="auto"/>
                <w:left w:val="none" w:sz="0" w:space="0" w:color="auto"/>
                <w:bottom w:val="none" w:sz="0" w:space="0" w:color="auto"/>
                <w:right w:val="none" w:sz="0" w:space="0" w:color="auto"/>
              </w:divBdr>
              <w:divsChild>
                <w:div w:id="10475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764538">
      <w:bodyDiv w:val="1"/>
      <w:marLeft w:val="0"/>
      <w:marRight w:val="0"/>
      <w:marTop w:val="0"/>
      <w:marBottom w:val="0"/>
      <w:divBdr>
        <w:top w:val="none" w:sz="0" w:space="0" w:color="auto"/>
        <w:left w:val="none" w:sz="0" w:space="0" w:color="auto"/>
        <w:bottom w:val="none" w:sz="0" w:space="0" w:color="auto"/>
        <w:right w:val="none" w:sz="0" w:space="0" w:color="auto"/>
      </w:divBdr>
      <w:divsChild>
        <w:div w:id="909315003">
          <w:marLeft w:val="0"/>
          <w:marRight w:val="0"/>
          <w:marTop w:val="0"/>
          <w:marBottom w:val="0"/>
          <w:divBdr>
            <w:top w:val="none" w:sz="0" w:space="0" w:color="auto"/>
            <w:left w:val="none" w:sz="0" w:space="0" w:color="auto"/>
            <w:bottom w:val="none" w:sz="0" w:space="0" w:color="auto"/>
            <w:right w:val="none" w:sz="0" w:space="0" w:color="auto"/>
          </w:divBdr>
          <w:divsChild>
            <w:div w:id="1239048774">
              <w:marLeft w:val="0"/>
              <w:marRight w:val="0"/>
              <w:marTop w:val="0"/>
              <w:marBottom w:val="0"/>
              <w:divBdr>
                <w:top w:val="none" w:sz="0" w:space="0" w:color="auto"/>
                <w:left w:val="none" w:sz="0" w:space="0" w:color="auto"/>
                <w:bottom w:val="none" w:sz="0" w:space="0" w:color="auto"/>
                <w:right w:val="none" w:sz="0" w:space="0" w:color="auto"/>
              </w:divBdr>
              <w:divsChild>
                <w:div w:id="15414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7406">
      <w:bodyDiv w:val="1"/>
      <w:marLeft w:val="0"/>
      <w:marRight w:val="0"/>
      <w:marTop w:val="0"/>
      <w:marBottom w:val="0"/>
      <w:divBdr>
        <w:top w:val="none" w:sz="0" w:space="0" w:color="auto"/>
        <w:left w:val="none" w:sz="0" w:space="0" w:color="auto"/>
        <w:bottom w:val="none" w:sz="0" w:space="0" w:color="auto"/>
        <w:right w:val="none" w:sz="0" w:space="0" w:color="auto"/>
      </w:divBdr>
      <w:divsChild>
        <w:div w:id="1846895082">
          <w:marLeft w:val="0"/>
          <w:marRight w:val="0"/>
          <w:marTop w:val="0"/>
          <w:marBottom w:val="0"/>
          <w:divBdr>
            <w:top w:val="none" w:sz="0" w:space="0" w:color="auto"/>
            <w:left w:val="none" w:sz="0" w:space="0" w:color="auto"/>
            <w:bottom w:val="none" w:sz="0" w:space="0" w:color="auto"/>
            <w:right w:val="none" w:sz="0" w:space="0" w:color="auto"/>
          </w:divBdr>
        </w:div>
        <w:div w:id="1822967707">
          <w:marLeft w:val="0"/>
          <w:marRight w:val="0"/>
          <w:marTop w:val="0"/>
          <w:marBottom w:val="0"/>
          <w:divBdr>
            <w:top w:val="none" w:sz="0" w:space="0" w:color="auto"/>
            <w:left w:val="none" w:sz="0" w:space="0" w:color="auto"/>
            <w:bottom w:val="none" w:sz="0" w:space="0" w:color="auto"/>
            <w:right w:val="none" w:sz="0" w:space="0" w:color="auto"/>
          </w:divBdr>
        </w:div>
        <w:div w:id="821695127">
          <w:marLeft w:val="0"/>
          <w:marRight w:val="0"/>
          <w:marTop w:val="0"/>
          <w:marBottom w:val="0"/>
          <w:divBdr>
            <w:top w:val="none" w:sz="0" w:space="0" w:color="auto"/>
            <w:left w:val="none" w:sz="0" w:space="0" w:color="auto"/>
            <w:bottom w:val="none" w:sz="0" w:space="0" w:color="auto"/>
            <w:right w:val="none" w:sz="0" w:space="0" w:color="auto"/>
          </w:divBdr>
        </w:div>
      </w:divsChild>
    </w:div>
    <w:div w:id="904026287">
      <w:bodyDiv w:val="1"/>
      <w:marLeft w:val="0"/>
      <w:marRight w:val="0"/>
      <w:marTop w:val="0"/>
      <w:marBottom w:val="0"/>
      <w:divBdr>
        <w:top w:val="none" w:sz="0" w:space="0" w:color="auto"/>
        <w:left w:val="none" w:sz="0" w:space="0" w:color="auto"/>
        <w:bottom w:val="none" w:sz="0" w:space="0" w:color="auto"/>
        <w:right w:val="none" w:sz="0" w:space="0" w:color="auto"/>
      </w:divBdr>
      <w:divsChild>
        <w:div w:id="1575553006">
          <w:marLeft w:val="0"/>
          <w:marRight w:val="0"/>
          <w:marTop w:val="0"/>
          <w:marBottom w:val="0"/>
          <w:divBdr>
            <w:top w:val="none" w:sz="0" w:space="0" w:color="auto"/>
            <w:left w:val="none" w:sz="0" w:space="0" w:color="auto"/>
            <w:bottom w:val="none" w:sz="0" w:space="0" w:color="auto"/>
            <w:right w:val="none" w:sz="0" w:space="0" w:color="auto"/>
          </w:divBdr>
        </w:div>
        <w:div w:id="1284653953">
          <w:marLeft w:val="0"/>
          <w:marRight w:val="0"/>
          <w:marTop w:val="0"/>
          <w:marBottom w:val="0"/>
          <w:divBdr>
            <w:top w:val="none" w:sz="0" w:space="0" w:color="auto"/>
            <w:left w:val="none" w:sz="0" w:space="0" w:color="auto"/>
            <w:bottom w:val="none" w:sz="0" w:space="0" w:color="auto"/>
            <w:right w:val="none" w:sz="0" w:space="0" w:color="auto"/>
          </w:divBdr>
        </w:div>
        <w:div w:id="1150369464">
          <w:marLeft w:val="0"/>
          <w:marRight w:val="0"/>
          <w:marTop w:val="0"/>
          <w:marBottom w:val="0"/>
          <w:divBdr>
            <w:top w:val="none" w:sz="0" w:space="0" w:color="auto"/>
            <w:left w:val="none" w:sz="0" w:space="0" w:color="auto"/>
            <w:bottom w:val="none" w:sz="0" w:space="0" w:color="auto"/>
            <w:right w:val="none" w:sz="0" w:space="0" w:color="auto"/>
          </w:divBdr>
        </w:div>
      </w:divsChild>
    </w:div>
    <w:div w:id="1040784714">
      <w:bodyDiv w:val="1"/>
      <w:marLeft w:val="0"/>
      <w:marRight w:val="0"/>
      <w:marTop w:val="0"/>
      <w:marBottom w:val="0"/>
      <w:divBdr>
        <w:top w:val="none" w:sz="0" w:space="0" w:color="auto"/>
        <w:left w:val="none" w:sz="0" w:space="0" w:color="auto"/>
        <w:bottom w:val="none" w:sz="0" w:space="0" w:color="auto"/>
        <w:right w:val="none" w:sz="0" w:space="0" w:color="auto"/>
      </w:divBdr>
    </w:div>
    <w:div w:id="1675842687">
      <w:bodyDiv w:val="1"/>
      <w:marLeft w:val="0"/>
      <w:marRight w:val="0"/>
      <w:marTop w:val="0"/>
      <w:marBottom w:val="0"/>
      <w:divBdr>
        <w:top w:val="none" w:sz="0" w:space="0" w:color="auto"/>
        <w:left w:val="none" w:sz="0" w:space="0" w:color="auto"/>
        <w:bottom w:val="none" w:sz="0" w:space="0" w:color="auto"/>
        <w:right w:val="none" w:sz="0" w:space="0" w:color="auto"/>
      </w:divBdr>
      <w:divsChild>
        <w:div w:id="200673828">
          <w:marLeft w:val="0"/>
          <w:marRight w:val="0"/>
          <w:marTop w:val="0"/>
          <w:marBottom w:val="300"/>
          <w:divBdr>
            <w:top w:val="none" w:sz="0" w:space="0" w:color="auto"/>
            <w:left w:val="none" w:sz="0" w:space="0" w:color="auto"/>
            <w:bottom w:val="none" w:sz="0" w:space="0" w:color="auto"/>
            <w:right w:val="none" w:sz="0" w:space="0" w:color="auto"/>
          </w:divBdr>
        </w:div>
        <w:div w:id="530415162">
          <w:marLeft w:val="0"/>
          <w:marRight w:val="0"/>
          <w:marTop w:val="0"/>
          <w:marBottom w:val="300"/>
          <w:divBdr>
            <w:top w:val="none" w:sz="0" w:space="0" w:color="auto"/>
            <w:left w:val="none" w:sz="0" w:space="0" w:color="auto"/>
            <w:bottom w:val="none" w:sz="0" w:space="0" w:color="auto"/>
            <w:right w:val="none" w:sz="0" w:space="0" w:color="auto"/>
          </w:divBdr>
        </w:div>
        <w:div w:id="801270934">
          <w:marLeft w:val="0"/>
          <w:marRight w:val="0"/>
          <w:marTop w:val="0"/>
          <w:marBottom w:val="300"/>
          <w:divBdr>
            <w:top w:val="none" w:sz="0" w:space="0" w:color="auto"/>
            <w:left w:val="none" w:sz="0" w:space="0" w:color="auto"/>
            <w:bottom w:val="none" w:sz="0" w:space="0" w:color="auto"/>
            <w:right w:val="none" w:sz="0" w:space="0" w:color="auto"/>
          </w:divBdr>
        </w:div>
        <w:div w:id="1370912901">
          <w:marLeft w:val="0"/>
          <w:marRight w:val="0"/>
          <w:marTop w:val="0"/>
          <w:marBottom w:val="300"/>
          <w:divBdr>
            <w:top w:val="none" w:sz="0" w:space="0" w:color="auto"/>
            <w:left w:val="none" w:sz="0" w:space="0" w:color="auto"/>
            <w:bottom w:val="none" w:sz="0" w:space="0" w:color="auto"/>
            <w:right w:val="none" w:sz="0" w:space="0" w:color="auto"/>
          </w:divBdr>
        </w:div>
        <w:div w:id="633947361">
          <w:marLeft w:val="0"/>
          <w:marRight w:val="0"/>
          <w:marTop w:val="0"/>
          <w:marBottom w:val="300"/>
          <w:divBdr>
            <w:top w:val="none" w:sz="0" w:space="0" w:color="auto"/>
            <w:left w:val="none" w:sz="0" w:space="0" w:color="auto"/>
            <w:bottom w:val="none" w:sz="0" w:space="0" w:color="auto"/>
            <w:right w:val="none" w:sz="0" w:space="0" w:color="auto"/>
          </w:divBdr>
        </w:div>
        <w:div w:id="420571119">
          <w:marLeft w:val="0"/>
          <w:marRight w:val="0"/>
          <w:marTop w:val="0"/>
          <w:marBottom w:val="300"/>
          <w:divBdr>
            <w:top w:val="none" w:sz="0" w:space="0" w:color="auto"/>
            <w:left w:val="none" w:sz="0" w:space="0" w:color="auto"/>
            <w:bottom w:val="none" w:sz="0" w:space="0" w:color="auto"/>
            <w:right w:val="none" w:sz="0" w:space="0" w:color="auto"/>
          </w:divBdr>
        </w:div>
      </w:divsChild>
    </w:div>
    <w:div w:id="1702901346">
      <w:bodyDiv w:val="1"/>
      <w:marLeft w:val="0"/>
      <w:marRight w:val="0"/>
      <w:marTop w:val="0"/>
      <w:marBottom w:val="0"/>
      <w:divBdr>
        <w:top w:val="none" w:sz="0" w:space="0" w:color="auto"/>
        <w:left w:val="none" w:sz="0" w:space="0" w:color="auto"/>
        <w:bottom w:val="none" w:sz="0" w:space="0" w:color="auto"/>
        <w:right w:val="none" w:sz="0" w:space="0" w:color="auto"/>
      </w:divBdr>
    </w:div>
    <w:div w:id="1950163662">
      <w:bodyDiv w:val="1"/>
      <w:marLeft w:val="0"/>
      <w:marRight w:val="0"/>
      <w:marTop w:val="0"/>
      <w:marBottom w:val="0"/>
      <w:divBdr>
        <w:top w:val="none" w:sz="0" w:space="0" w:color="auto"/>
        <w:left w:val="none" w:sz="0" w:space="0" w:color="auto"/>
        <w:bottom w:val="none" w:sz="0" w:space="0" w:color="auto"/>
        <w:right w:val="none" w:sz="0" w:space="0" w:color="auto"/>
      </w:divBdr>
    </w:div>
    <w:div w:id="20060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Rick Florino</cp:lastModifiedBy>
  <cp:revision>2</cp:revision>
  <dcterms:created xsi:type="dcterms:W3CDTF">2024-10-03T20:25:00Z</dcterms:created>
  <dcterms:modified xsi:type="dcterms:W3CDTF">2024-10-03T20:25:00Z</dcterms:modified>
</cp:coreProperties>
</file>